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2E4" w:rsidRDefault="001C32E4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20765" cy="8657590"/>
            <wp:effectExtent l="0" t="0" r="0" b="0"/>
            <wp:docPr id="1" name="Рисунок 1" descr="C:\Users\user\Pictures\2019-03-20 фы\фы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фы\фы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57590"/>
            <wp:effectExtent l="0" t="0" r="0" b="0"/>
            <wp:docPr id="2" name="Рисунок 2" descr="C:\Users\user\Pictures\2019-03-20 фы\фы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фы\фы 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2E4" w:rsidRDefault="001C32E4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821C68" w:rsidRDefault="00821C68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1C68">
        <w:rPr>
          <w:b/>
          <w:bCs/>
          <w:sz w:val="28"/>
          <w:szCs w:val="28"/>
        </w:rPr>
        <w:lastRenderedPageBreak/>
        <w:t>1. Цели и задачи учебной (аналитической, научно-исследовательской)</w:t>
      </w:r>
      <w:r w:rsidRPr="00821C68">
        <w:rPr>
          <w:bCs/>
          <w:i/>
          <w:sz w:val="22"/>
          <w:szCs w:val="22"/>
        </w:rPr>
        <w:t xml:space="preserve"> </w:t>
      </w:r>
      <w:r w:rsidRPr="00821C68">
        <w:rPr>
          <w:b/>
          <w:bCs/>
          <w:sz w:val="28"/>
          <w:szCs w:val="28"/>
        </w:rPr>
        <w:t>практики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Целью учебной (аналитической, научно-исследовательской)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</w:t>
      </w:r>
      <w:r>
        <w:rPr>
          <w:sz w:val="28"/>
          <w:szCs w:val="28"/>
        </w:rPr>
        <w:t xml:space="preserve"> в соответствии с направлением </w:t>
      </w:r>
      <w:r w:rsidRPr="00573173">
        <w:rPr>
          <w:sz w:val="28"/>
          <w:szCs w:val="28"/>
        </w:rPr>
        <w:t>подготовки 38.03.01 Экономика, профиль подготовки Экономика предприятий и организаций.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Задачи учебной (аналитической, научно-исследовательской) практики: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1)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2) изучение теоретической работы с массивом правовой информации;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3) ознакомление с работой справочно-правовых систем;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4) получение практических навыков поиска информации о деятельности организации в справочно-правовых системах, 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5)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6) изучение передового опыта работы и инновационных технологий на конкретном рабочем месте;</w:t>
      </w:r>
    </w:p>
    <w:p w:rsidR="007017F5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7) развитие навыков презентации и защиты результатов выполняемой работы.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учебной </w:t>
      </w:r>
      <w:r w:rsidR="00573173" w:rsidRPr="00573173">
        <w:rPr>
          <w:b/>
          <w:bCs/>
          <w:sz w:val="28"/>
          <w:szCs w:val="28"/>
        </w:rPr>
        <w:t>(аналитической, научно-исследовательской)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</w:t>
      </w:r>
      <w:r w:rsidR="00573173">
        <w:rPr>
          <w:bCs/>
          <w:sz w:val="28"/>
          <w:szCs w:val="28"/>
        </w:rPr>
        <w:t xml:space="preserve"> </w:t>
      </w:r>
      <w:r w:rsidR="00573173" w:rsidRPr="00573173">
        <w:rPr>
          <w:bCs/>
          <w:sz w:val="28"/>
          <w:szCs w:val="28"/>
        </w:rPr>
        <w:t>(аналитической, научно-исследовательской)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5731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</w:t>
            </w:r>
            <w:r w:rsidR="00094FC2">
              <w:rPr>
                <w:lang w:eastAsia="ru-RU"/>
              </w:rPr>
              <w:lastRenderedPageBreak/>
              <w:t>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6827F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>3. Место учебной (</w:t>
      </w:r>
      <w:r w:rsidR="00DE5A7B" w:rsidRPr="00DE5A7B">
        <w:rPr>
          <w:b/>
          <w:bCs/>
          <w:sz w:val="28"/>
          <w:szCs w:val="28"/>
        </w:rPr>
        <w:t>аналитической, научно-исследовательской</w:t>
      </w:r>
      <w:r w:rsidRPr="00DE5A7B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054FE0" w:rsidRDefault="00292768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(аналитическая, научно-исследовательская)</w:t>
      </w:r>
      <w:r w:rsidRPr="008A6CA9">
        <w:rPr>
          <w:sz w:val="28"/>
          <w:szCs w:val="28"/>
        </w:rPr>
        <w:t xml:space="preserve"> практика входит в </w:t>
      </w:r>
      <w:r w:rsidR="00F9595F" w:rsidRPr="00A3380E">
        <w:rPr>
          <w:sz w:val="28"/>
          <w:szCs w:val="28"/>
        </w:rPr>
        <w:t>Блок 2.</w:t>
      </w:r>
      <w:r w:rsidR="00F9595F">
        <w:rPr>
          <w:sz w:val="28"/>
          <w:szCs w:val="28"/>
        </w:rPr>
        <w:t xml:space="preserve"> «</w:t>
      </w:r>
      <w:r w:rsidR="00F9595F" w:rsidRPr="00A3380E">
        <w:rPr>
          <w:sz w:val="28"/>
          <w:szCs w:val="28"/>
        </w:rPr>
        <w:t>Практики</w:t>
      </w:r>
      <w:r w:rsidR="00F9595F">
        <w:rPr>
          <w:sz w:val="28"/>
          <w:szCs w:val="28"/>
        </w:rPr>
        <w:t>»</w:t>
      </w:r>
      <w:r w:rsidR="00F9595F" w:rsidRPr="00A3380E">
        <w:rPr>
          <w:sz w:val="28"/>
          <w:szCs w:val="28"/>
        </w:rPr>
        <w:t xml:space="preserve"> </w:t>
      </w:r>
      <w:r w:rsidR="00F9595F" w:rsidRPr="008A6CA9">
        <w:rPr>
          <w:sz w:val="28"/>
          <w:szCs w:val="28"/>
        </w:rPr>
        <w:t>ФГОС ВО</w:t>
      </w:r>
      <w:r w:rsidR="00F9595F">
        <w:rPr>
          <w:sz w:val="28"/>
          <w:szCs w:val="28"/>
        </w:rPr>
        <w:t xml:space="preserve"> </w:t>
      </w:r>
      <w:r w:rsidR="00F9595F" w:rsidRPr="008A6CA9">
        <w:rPr>
          <w:sz w:val="28"/>
          <w:szCs w:val="28"/>
        </w:rPr>
        <w:t>по направлению</w:t>
      </w:r>
      <w:r w:rsidR="00F9595F">
        <w:rPr>
          <w:sz w:val="28"/>
          <w:szCs w:val="28"/>
        </w:rPr>
        <w:t xml:space="preserve"> </w:t>
      </w:r>
      <w:r w:rsidR="00F9595F" w:rsidRPr="008A6CA9">
        <w:rPr>
          <w:sz w:val="28"/>
          <w:szCs w:val="28"/>
        </w:rPr>
        <w:t>подготовки 38.0</w:t>
      </w:r>
      <w:r w:rsidR="00F9595F">
        <w:rPr>
          <w:sz w:val="28"/>
          <w:szCs w:val="28"/>
        </w:rPr>
        <w:t>3</w:t>
      </w:r>
      <w:r w:rsidR="00F9595F" w:rsidRPr="008A6CA9">
        <w:rPr>
          <w:sz w:val="28"/>
          <w:szCs w:val="28"/>
        </w:rPr>
        <w:t>.01 «Экономика» (</w:t>
      </w:r>
      <w:r w:rsidR="00F9595F">
        <w:rPr>
          <w:sz w:val="28"/>
          <w:szCs w:val="28"/>
        </w:rPr>
        <w:t xml:space="preserve">степень бакалавр), профиль </w:t>
      </w:r>
      <w:r w:rsidR="00F9595F" w:rsidRPr="008A6CA9">
        <w:rPr>
          <w:sz w:val="28"/>
          <w:szCs w:val="28"/>
        </w:rPr>
        <w:t>«</w:t>
      </w:r>
      <w:r w:rsidR="00F9595F" w:rsidRPr="009A5BD6">
        <w:rPr>
          <w:sz w:val="28"/>
          <w:szCs w:val="28"/>
        </w:rPr>
        <w:t>Эко</w:t>
      </w:r>
      <w:r w:rsidR="00F9595F">
        <w:rPr>
          <w:sz w:val="28"/>
          <w:szCs w:val="28"/>
        </w:rPr>
        <w:t xml:space="preserve">номика предприятий и организаций», </w:t>
      </w:r>
    </w:p>
    <w:p w:rsidR="00054FE0" w:rsidRDefault="00054FE0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учебная.</w:t>
      </w:r>
    </w:p>
    <w:p w:rsidR="00292768" w:rsidRPr="008A6CA9" w:rsidRDefault="00054FE0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практики: </w:t>
      </w:r>
      <w:r w:rsidR="00F9595F" w:rsidRPr="00DC3FEC">
        <w:rPr>
          <w:sz w:val="28"/>
          <w:szCs w:val="28"/>
        </w:rPr>
        <w:t>практика по получению первичных профессиональных умений и навыков, в том числе первичных умений</w:t>
      </w:r>
      <w:r w:rsidR="00F9595F">
        <w:rPr>
          <w:sz w:val="28"/>
          <w:szCs w:val="28"/>
        </w:rPr>
        <w:t xml:space="preserve"> </w:t>
      </w:r>
      <w:r w:rsidR="00F9595F" w:rsidRPr="00DC3FEC">
        <w:rPr>
          <w:sz w:val="28"/>
          <w:szCs w:val="28"/>
        </w:rPr>
        <w:t>и навыков научно-исследовательской деятельности.</w:t>
      </w:r>
    </w:p>
    <w:p w:rsidR="00292768" w:rsidRPr="008A6CA9" w:rsidRDefault="00292768" w:rsidP="00292768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>
        <w:rPr>
          <w:sz w:val="28"/>
          <w:szCs w:val="28"/>
        </w:rPr>
        <w:t xml:space="preserve">(аналитическая, научно-исследовательская) </w:t>
      </w:r>
      <w:r w:rsidRPr="008A6CA9">
        <w:rPr>
          <w:sz w:val="28"/>
          <w:szCs w:val="28"/>
        </w:rPr>
        <w:t>практика студентов, обучающихся по направлению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>
        <w:rPr>
          <w:sz w:val="28"/>
          <w:szCs w:val="28"/>
        </w:rPr>
        <w:t xml:space="preserve">Экономика предприятий и организаций» </w:t>
      </w:r>
      <w:r w:rsidRPr="008A6CA9">
        <w:rPr>
          <w:sz w:val="28"/>
          <w:szCs w:val="28"/>
        </w:rPr>
        <w:t>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образовательной программы. </w:t>
      </w:r>
      <w:r w:rsidRPr="002545C0">
        <w:rPr>
          <w:color w:val="000000"/>
          <w:sz w:val="28"/>
          <w:szCs w:val="28"/>
        </w:rPr>
        <w:t>Студент для прохождения,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</w:t>
      </w:r>
      <w:r w:rsidRPr="00292768">
        <w:rPr>
          <w:color w:val="000000"/>
          <w:sz w:val="28"/>
          <w:szCs w:val="28"/>
        </w:rPr>
        <w:t xml:space="preserve"> «Менеджмент»</w:t>
      </w:r>
      <w:r w:rsidR="007A6342">
        <w:rPr>
          <w:color w:val="000000"/>
          <w:sz w:val="28"/>
          <w:szCs w:val="28"/>
        </w:rPr>
        <w:t>, «Экономика отрасли», Основы профессиональной деятельности»</w:t>
      </w:r>
      <w:r w:rsidR="004D086B">
        <w:rPr>
          <w:color w:val="000000"/>
          <w:sz w:val="28"/>
          <w:szCs w:val="28"/>
        </w:rPr>
        <w:t>.</w:t>
      </w: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аналитической, научно-исследовательской</w:t>
      </w:r>
      <w:r w:rsidR="00B708D7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 xml:space="preserve">практики 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sz w:val="28"/>
          <w:szCs w:val="28"/>
          <w:lang w:eastAsia="ru-RU"/>
        </w:rPr>
        <w:t xml:space="preserve">Способ </w:t>
      </w:r>
      <w:r w:rsidR="00054FE0">
        <w:rPr>
          <w:sz w:val="28"/>
          <w:szCs w:val="28"/>
          <w:lang w:eastAsia="ru-RU"/>
        </w:rPr>
        <w:t>проведения</w:t>
      </w:r>
      <w:r w:rsidRPr="00292768">
        <w:rPr>
          <w:bCs/>
          <w:sz w:val="28"/>
          <w:szCs w:val="28"/>
          <w:lang w:eastAsia="ru-RU"/>
        </w:rPr>
        <w:t xml:space="preserve"> </w:t>
      </w:r>
      <w:r w:rsidRPr="00292768">
        <w:rPr>
          <w:sz w:val="28"/>
          <w:szCs w:val="28"/>
          <w:lang w:eastAsia="ru-RU"/>
        </w:rPr>
        <w:t xml:space="preserve">практики – </w:t>
      </w:r>
      <w:r w:rsidR="00F9595F">
        <w:rPr>
          <w:sz w:val="28"/>
          <w:szCs w:val="28"/>
        </w:rPr>
        <w:t>стационарная и выездная</w:t>
      </w:r>
      <w:r w:rsidRPr="00292768">
        <w:rPr>
          <w:sz w:val="28"/>
          <w:szCs w:val="28"/>
          <w:lang w:eastAsia="ru-RU"/>
        </w:rPr>
        <w:t>. Проводятся в структурных подразделениях университета или в организациях, расположенных в городе Нижний Новгород, причем желательно все остальные виды практик проходить в одном и том же предприятии, что позволит студенту выявить факторы и их динамику, а также</w:t>
      </w:r>
      <w:r w:rsidRPr="00292768">
        <w:rPr>
          <w:color w:val="000000"/>
          <w:sz w:val="28"/>
          <w:szCs w:val="28"/>
          <w:shd w:val="clear" w:color="auto" w:fill="FFFFFF"/>
          <w:lang w:eastAsia="ru-RU"/>
        </w:rPr>
        <w:t xml:space="preserve"> их влияние на функционирование и развитие предприятия (организации).</w:t>
      </w:r>
      <w:r w:rsidR="00F9595F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054FE0" w:rsidRPr="00054FE0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>Учебная (аналитическая, научно-исследовательская)</w:t>
      </w:r>
      <w:r>
        <w:rPr>
          <w:bCs/>
          <w:sz w:val="28"/>
          <w:szCs w:val="28"/>
          <w:lang w:eastAsia="ru-RU"/>
        </w:rPr>
        <w:t xml:space="preserve"> </w:t>
      </w:r>
      <w:r w:rsidRPr="00292768">
        <w:rPr>
          <w:sz w:val="28"/>
          <w:szCs w:val="28"/>
          <w:lang w:eastAsia="ru-RU"/>
        </w:rPr>
        <w:t>практика осуществляется:</w:t>
      </w:r>
    </w:p>
    <w:p w:rsidR="00292768" w:rsidRPr="00292768" w:rsidRDefault="00292768" w:rsidP="00292768">
      <w:pPr>
        <w:numPr>
          <w:ilvl w:val="0"/>
          <w:numId w:val="5"/>
        </w:numPr>
        <w:tabs>
          <w:tab w:val="left" w:pos="993"/>
        </w:tabs>
        <w:suppressAutoHyphens w:val="0"/>
        <w:ind w:left="0" w:firstLine="709"/>
        <w:contextualSpacing/>
        <w:jc w:val="both"/>
        <w:rPr>
          <w:spacing w:val="-2"/>
          <w:sz w:val="28"/>
          <w:szCs w:val="28"/>
          <w:lang w:eastAsia="ru-RU"/>
        </w:rPr>
      </w:pPr>
      <w:r w:rsidRPr="00292768">
        <w:rPr>
          <w:color w:val="000000"/>
          <w:sz w:val="28"/>
          <w:szCs w:val="28"/>
          <w:lang w:eastAsia="ru-RU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292768">
        <w:rPr>
          <w:b/>
          <w:bCs/>
          <w:sz w:val="28"/>
          <w:szCs w:val="28"/>
        </w:rPr>
        <w:t>аналитической, научно-исследовательской</w:t>
      </w:r>
      <w:r w:rsidR="00125DE5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>практики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color w:val="000000"/>
          <w:sz w:val="28"/>
          <w:szCs w:val="28"/>
          <w:lang w:eastAsia="ru-RU"/>
        </w:rPr>
        <w:t>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7A6342">
        <w:rPr>
          <w:color w:val="000000"/>
          <w:sz w:val="28"/>
          <w:szCs w:val="28"/>
          <w:lang w:eastAsia="ru-RU"/>
        </w:rPr>
        <w:t>.</w:t>
      </w:r>
    </w:p>
    <w:p w:rsidR="00292768" w:rsidRPr="00292768" w:rsidRDefault="00292768" w:rsidP="00292768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292768">
        <w:rPr>
          <w:sz w:val="28"/>
          <w:szCs w:val="28"/>
          <w:lang w:eastAsia="ru-RU"/>
        </w:rPr>
        <w:t xml:space="preserve">В качестве объектов </w:t>
      </w:r>
      <w:r w:rsidRPr="00292768">
        <w:rPr>
          <w:bCs/>
          <w:sz w:val="28"/>
          <w:szCs w:val="28"/>
          <w:lang w:eastAsia="ru-RU"/>
        </w:rPr>
        <w:t xml:space="preserve">учебной (аналитической, научно-исследовательской) </w:t>
      </w:r>
      <w:r w:rsidRPr="00292768">
        <w:rPr>
          <w:sz w:val="28"/>
          <w:szCs w:val="28"/>
          <w:lang w:eastAsia="ru-RU"/>
        </w:rPr>
        <w:t>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8" w:tooltip="Акционерные общества" w:history="1">
        <w:r w:rsidRPr="00292768">
          <w:rPr>
            <w:sz w:val="28"/>
            <w:szCs w:val="28"/>
            <w:lang w:eastAsia="ru-RU"/>
          </w:rPr>
          <w:t>акционерные общества</w:t>
        </w:r>
      </w:hyperlink>
      <w:r w:rsidRPr="00292768">
        <w:rPr>
          <w:sz w:val="28"/>
          <w:szCs w:val="28"/>
          <w:lang w:eastAsia="ru-RU"/>
        </w:rPr>
        <w:t>, общества с ограниченной ответственностью, </w:t>
      </w:r>
      <w:hyperlink r:id="rId9" w:tooltip="Индивидуальное частное предприятие" w:history="1">
        <w:r w:rsidRPr="00292768">
          <w:rPr>
            <w:sz w:val="28"/>
            <w:szCs w:val="28"/>
            <w:lang w:eastAsia="ru-RU"/>
          </w:rPr>
          <w:t>индивидуальные частные предприятия</w:t>
        </w:r>
      </w:hyperlink>
      <w:r w:rsidRPr="00292768">
        <w:rPr>
          <w:sz w:val="28"/>
          <w:szCs w:val="28"/>
          <w:lang w:eastAsia="ru-RU"/>
        </w:rPr>
        <w:t xml:space="preserve"> и др.), различных сфер деятельности (производство, торговля, выполнение работ, оказание услуг, в т. ч. финансовых). 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sz w:val="28"/>
          <w:szCs w:val="28"/>
          <w:lang w:eastAsia="ru-RU"/>
        </w:rPr>
        <w:t>проводится во 2 семестре 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учебной </w:t>
      </w:r>
      <w:r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</w:t>
      </w:r>
      <w:r w:rsidR="00292768">
        <w:rPr>
          <w:b/>
          <w:bCs/>
          <w:sz w:val="28"/>
          <w:szCs w:val="28"/>
        </w:rPr>
        <w:t>ой</w:t>
      </w:r>
      <w:r w:rsidR="00292768" w:rsidRPr="00292768">
        <w:rPr>
          <w:b/>
          <w:bCs/>
          <w:sz w:val="28"/>
          <w:szCs w:val="28"/>
        </w:rPr>
        <w:t>, научно-исследоват</w:t>
      </w:r>
      <w:r w:rsidR="00292768">
        <w:rPr>
          <w:b/>
          <w:bCs/>
          <w:sz w:val="28"/>
          <w:szCs w:val="28"/>
        </w:rPr>
        <w:t>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F9595F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учебной </w:t>
      </w:r>
      <w:r w:rsidR="003042B7" w:rsidRPr="003D052A">
        <w:rPr>
          <w:b/>
          <w:bCs/>
          <w:sz w:val="28"/>
          <w:szCs w:val="28"/>
        </w:rPr>
        <w:t>(</w:t>
      </w:r>
      <w:r w:rsidR="00ED1497" w:rsidRPr="00292768">
        <w:rPr>
          <w:b/>
          <w:bCs/>
          <w:sz w:val="28"/>
          <w:szCs w:val="28"/>
        </w:rPr>
        <w:t>аналитическ</w:t>
      </w:r>
      <w:r w:rsidR="00ED1497">
        <w:rPr>
          <w:b/>
          <w:bCs/>
          <w:sz w:val="28"/>
          <w:szCs w:val="28"/>
        </w:rPr>
        <w:t>ой</w:t>
      </w:r>
      <w:r w:rsidR="00ED1497" w:rsidRPr="00292768">
        <w:rPr>
          <w:b/>
          <w:bCs/>
          <w:sz w:val="28"/>
          <w:szCs w:val="28"/>
        </w:rPr>
        <w:t>, научно-исследоват</w:t>
      </w:r>
      <w:r w:rsidR="00ED1497">
        <w:rPr>
          <w:b/>
          <w:bCs/>
          <w:sz w:val="28"/>
          <w:szCs w:val="28"/>
        </w:rPr>
        <w:t>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409"/>
        <w:gridCol w:w="1134"/>
        <w:gridCol w:w="1701"/>
        <w:gridCol w:w="1276"/>
        <w:gridCol w:w="992"/>
        <w:gridCol w:w="1560"/>
      </w:tblGrid>
      <w:tr w:rsidR="00ED1497" w:rsidRPr="00920CF0" w:rsidTr="00F9595F">
        <w:trPr>
          <w:trHeight w:val="663"/>
        </w:trPr>
        <w:tc>
          <w:tcPr>
            <w:tcW w:w="534" w:type="dxa"/>
            <w:vMerge w:val="restart"/>
          </w:tcPr>
          <w:p w:rsidR="00ED1497" w:rsidRPr="00575655" w:rsidRDefault="00ED1497" w:rsidP="004F5632">
            <w:pPr>
              <w:spacing w:line="216" w:lineRule="auto"/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409" w:type="dxa"/>
            <w:vMerge w:val="restart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5103" w:type="dxa"/>
            <w:gridSpan w:val="4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F9595F">
        <w:trPr>
          <w:trHeight w:val="557"/>
        </w:trPr>
        <w:tc>
          <w:tcPr>
            <w:tcW w:w="534" w:type="dxa"/>
            <w:vMerge/>
          </w:tcPr>
          <w:p w:rsidR="00ED1497" w:rsidRPr="00575655" w:rsidRDefault="00ED1497" w:rsidP="004F5632">
            <w:pPr>
              <w:spacing w:line="216" w:lineRule="auto"/>
              <w:jc w:val="both"/>
              <w:rPr>
                <w:bCs/>
              </w:rPr>
            </w:pPr>
          </w:p>
        </w:tc>
        <w:tc>
          <w:tcPr>
            <w:tcW w:w="2409" w:type="dxa"/>
            <w:vMerge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</w:p>
        </w:tc>
        <w:tc>
          <w:tcPr>
            <w:tcW w:w="1134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  <w:r w:rsidRPr="00575655">
              <w:t>База практики</w:t>
            </w:r>
          </w:p>
        </w:tc>
        <w:tc>
          <w:tcPr>
            <w:tcW w:w="1701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  <w:r w:rsidRPr="00575655">
              <w:t>Контактная работа с руководителем практики от вуза</w:t>
            </w:r>
            <w:r w:rsidR="004F5632">
              <w:t xml:space="preserve">                </w:t>
            </w:r>
            <w:r w:rsidRPr="00575655">
              <w:t xml:space="preserve">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4F5632">
            <w:pPr>
              <w:spacing w:line="216" w:lineRule="auto"/>
              <w:jc w:val="center"/>
            </w:pPr>
          </w:p>
        </w:tc>
      </w:tr>
      <w:tr w:rsidR="00ED1497" w:rsidRPr="00920CF0" w:rsidTr="00F9595F">
        <w:trPr>
          <w:trHeight w:val="557"/>
        </w:trPr>
        <w:tc>
          <w:tcPr>
            <w:tcW w:w="534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409" w:type="dxa"/>
            <w:vAlign w:val="center"/>
          </w:tcPr>
          <w:p w:rsidR="00ED1497" w:rsidRPr="00920CF0" w:rsidRDefault="00ED1497" w:rsidP="007C1E37">
            <w:r w:rsidRPr="00920CF0">
              <w:t>Подготовительный этап.</w:t>
            </w:r>
          </w:p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Pr="00920CF0" w:rsidRDefault="00ED1497" w:rsidP="007C1E37"/>
        </w:tc>
        <w:tc>
          <w:tcPr>
            <w:tcW w:w="1134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1701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ED1497" w:rsidRPr="00920CF0" w:rsidTr="00F9595F">
        <w:trPr>
          <w:trHeight w:val="1251"/>
        </w:trPr>
        <w:tc>
          <w:tcPr>
            <w:tcW w:w="534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409" w:type="dxa"/>
            <w:vAlign w:val="center"/>
          </w:tcPr>
          <w:p w:rsidR="00ED1497" w:rsidRPr="00920CF0" w:rsidRDefault="00ED1497" w:rsidP="007C1E37">
            <w:r w:rsidRPr="00920CF0">
              <w:t>Экспериментальный этап и анализ полученной информации.</w:t>
            </w: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1134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54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701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12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276" w:type="dxa"/>
            <w:vAlign w:val="center"/>
          </w:tcPr>
          <w:p w:rsidR="00ED1497" w:rsidRDefault="00ED1497" w:rsidP="007C1E37">
            <w:pPr>
              <w:jc w:val="center"/>
            </w:pPr>
            <w:r>
              <w:t>14</w:t>
            </w:r>
          </w:p>
          <w:p w:rsidR="00ED1497" w:rsidRPr="00920CF0" w:rsidRDefault="00ED1497" w:rsidP="007C1E37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80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ED1497" w:rsidRPr="00920CF0" w:rsidTr="00F9595F">
        <w:trPr>
          <w:trHeight w:val="1251"/>
        </w:trPr>
        <w:tc>
          <w:tcPr>
            <w:tcW w:w="534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409" w:type="dxa"/>
            <w:vAlign w:val="center"/>
          </w:tcPr>
          <w:p w:rsidR="00ED1497" w:rsidRPr="00920CF0" w:rsidRDefault="00ED1497" w:rsidP="007C1E37">
            <w:r w:rsidRPr="00920CF0">
              <w:t>Подготовка отчета по практике.</w:t>
            </w:r>
          </w:p>
          <w:p w:rsidR="00ED1497" w:rsidRDefault="00ED1497" w:rsidP="007C1E37"/>
          <w:p w:rsidR="00ED1497" w:rsidRPr="00920CF0" w:rsidRDefault="00ED1497" w:rsidP="007C1E37"/>
        </w:tc>
        <w:tc>
          <w:tcPr>
            <w:tcW w:w="1134" w:type="dxa"/>
            <w:vAlign w:val="center"/>
          </w:tcPr>
          <w:p w:rsidR="00ED1497" w:rsidRPr="00920CF0" w:rsidRDefault="00ED1497" w:rsidP="007C1E37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701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ED1497" w:rsidRPr="00920CF0" w:rsidTr="00F9595F">
        <w:tc>
          <w:tcPr>
            <w:tcW w:w="2943" w:type="dxa"/>
            <w:gridSpan w:val="2"/>
          </w:tcPr>
          <w:p w:rsidR="00ED1497" w:rsidRPr="00920CF0" w:rsidRDefault="00ED1497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1134" w:type="dxa"/>
          </w:tcPr>
          <w:p w:rsidR="00ED1497" w:rsidRPr="00920CF0" w:rsidRDefault="00ED1497" w:rsidP="007C1E37">
            <w:pPr>
              <w:jc w:val="both"/>
            </w:pPr>
            <w:r w:rsidRPr="00920CF0">
              <w:t>72</w:t>
            </w:r>
          </w:p>
        </w:tc>
        <w:tc>
          <w:tcPr>
            <w:tcW w:w="1701" w:type="dxa"/>
          </w:tcPr>
          <w:p w:rsidR="00ED1497" w:rsidRPr="00920CF0" w:rsidRDefault="00ED1497" w:rsidP="007C1E37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ED1497" w:rsidRPr="00920CF0" w:rsidRDefault="00ED1497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 w:rsidRPr="00920CF0">
              <w:t>108</w:t>
            </w: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1. Подготовительный этап.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 xml:space="preserve">1.1. Обзорная 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</w:t>
      </w:r>
      <w:r w:rsidR="00F9595F">
        <w:rPr>
          <w:color w:val="000000"/>
          <w:sz w:val="28"/>
          <w:szCs w:val="28"/>
          <w:shd w:val="clear" w:color="auto" w:fill="FFFFFF"/>
          <w:lang w:eastAsia="ru-RU"/>
        </w:rPr>
        <w:t>,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ED1497">
        <w:rPr>
          <w:color w:val="000000"/>
          <w:sz w:val="28"/>
          <w:szCs w:val="28"/>
          <w:lang w:eastAsia="ru-RU"/>
        </w:rPr>
        <w:t xml:space="preserve">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 Экспериментальный этап и анализ полученной информации.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 xml:space="preserve">2.1. Ознакомление с целями, задачами, видами деятельности, историей развития предприятия. 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2.2. Характеристика предприятия: месторасположение, правовой статус, учредительные документы, лицензия.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2.3. Изучение, сбор и анализ законодательных и нормативных актов, регулирующих деятельность организации.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 Подготовка отчета по практике.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3.1. Написание отчета по собранным материалам.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3.2. Защита отчета</w:t>
      </w:r>
    </w:p>
    <w:p w:rsidR="00ED1497" w:rsidRPr="00ED1497" w:rsidRDefault="00ED1497" w:rsidP="00ED1497">
      <w:pPr>
        <w:suppressAutoHyphens w:val="0"/>
        <w:ind w:firstLine="709"/>
        <w:jc w:val="both"/>
        <w:rPr>
          <w:bCs/>
          <w:sz w:val="28"/>
          <w:szCs w:val="28"/>
          <w:lang w:eastAsia="ru-RU"/>
        </w:rPr>
      </w:pPr>
      <w:r w:rsidRPr="00ED1497">
        <w:rPr>
          <w:bCs/>
          <w:sz w:val="28"/>
          <w:szCs w:val="28"/>
          <w:lang w:eastAsia="ru-RU"/>
        </w:rPr>
        <w:t>Так же в рамках практики студент должен осуществлять следующий вид деятельности: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документов, регламентирующих деятельность подразделений (отделов)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 (положений, инструкций, приказов) по вопросам организации основной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штатного расписания, особенностей кадровой политики предприятия. Изучение трудовых договоров 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технико-экономических показателей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информационных технологий (программных продуктов) применяемых в организации;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методов, способов и средств получения, хранения, переработки информации 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согласование отчета по практике с научным руководителем от базы практики;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завершение и оформление документов практики;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>логии, используемые на учебной</w:t>
      </w:r>
      <w:r w:rsidR="00CC6075">
        <w:rPr>
          <w:b/>
          <w:bCs/>
          <w:sz w:val="28"/>
          <w:szCs w:val="28"/>
        </w:rPr>
        <w:t xml:space="preserve"> </w:t>
      </w:r>
      <w:r w:rsidR="00CC6075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>В процессе прохождения учебной (аналитической, научно-исследовательской) практики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>В процессе прохождения учебной (аналитической, научно-исследовательской)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учебной </w:t>
      </w:r>
      <w:r w:rsidR="00ED1497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</w:t>
      </w:r>
      <w:r>
        <w:rPr>
          <w:color w:val="000000" w:themeColor="text1"/>
          <w:sz w:val="28"/>
          <w:szCs w:val="28"/>
        </w:rPr>
        <w:t>намики основных технико-экономи</w:t>
      </w:r>
      <w:r w:rsidRPr="006B0C7F">
        <w:rPr>
          <w:color w:val="000000" w:themeColor="text1"/>
          <w:sz w:val="28"/>
          <w:szCs w:val="28"/>
        </w:rPr>
        <w:t>ческих показателей и т. д.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>
        <w:rPr>
          <w:color w:val="000000" w:themeColor="text1"/>
          <w:sz w:val="28"/>
          <w:szCs w:val="28"/>
        </w:rPr>
        <w:t>с ограниченной ответственностью).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товаров или услуг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конкуренты;</w:t>
      </w:r>
    </w:p>
    <w:p w:rsidR="00ED1497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6B0C7F">
        <w:rPr>
          <w:color w:val="000000" w:themeColor="text1"/>
          <w:sz w:val="28"/>
          <w:szCs w:val="28"/>
        </w:rPr>
        <w:t>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сноски: 10 pt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Equation.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ED1497" w:rsidRPr="00ED1497">
        <w:t xml:space="preserve"> </w:t>
      </w:r>
      <w:r w:rsidR="00ED1497"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>ходимых для проведения учебной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FE3FD4" w:rsidRPr="000C0CFC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а) основная литература:</w:t>
      </w:r>
    </w:p>
    <w:p w:rsidR="00FE3FD4" w:rsidRPr="00C552A3" w:rsidRDefault="00FE3FD4" w:rsidP="00FE3FD4">
      <w:pPr>
        <w:ind w:firstLine="709"/>
        <w:jc w:val="both"/>
        <w:rPr>
          <w:sz w:val="28"/>
          <w:szCs w:val="28"/>
        </w:rPr>
      </w:pPr>
      <w:r w:rsidRPr="00C552A3">
        <w:rPr>
          <w:sz w:val="28"/>
          <w:szCs w:val="28"/>
        </w:rPr>
        <w:t>1</w:t>
      </w:r>
      <w:r w:rsidRPr="00C552A3">
        <w:rPr>
          <w:sz w:val="28"/>
          <w:szCs w:val="28"/>
          <w:shd w:val="clear" w:color="auto" w:fill="FFFFFF"/>
        </w:rPr>
        <w:t xml:space="preserve"> </w:t>
      </w:r>
      <w:r w:rsidRPr="00A84AFE">
        <w:rPr>
          <w:sz w:val="28"/>
          <w:szCs w:val="28"/>
          <w:shd w:val="clear" w:color="auto" w:fill="FFFFFF"/>
        </w:rPr>
        <w:t>Елисеев, А.С. Экономика : учебник / А.С. Елисеев. - Москва : Издательско-торговая корпорация «Дашков и К°», 2017. - 528 с. : ил. - (Учебные издания для бакалавров). - Библиогр.</w:t>
      </w:r>
      <w:r>
        <w:rPr>
          <w:sz w:val="28"/>
          <w:szCs w:val="28"/>
          <w:shd w:val="clear" w:color="auto" w:fill="FFFFFF"/>
        </w:rPr>
        <w:t xml:space="preserve"> в кн. - ISBN 978-5-394-02225-8</w:t>
      </w:r>
      <w:r w:rsidRPr="00A84AFE">
        <w:rPr>
          <w:sz w:val="28"/>
          <w:szCs w:val="28"/>
          <w:shd w:val="clear" w:color="auto" w:fill="FFFFFF"/>
        </w:rPr>
        <w:t>; То же [Электронный ресурс]. - URL: </w:t>
      </w:r>
      <w:hyperlink r:id="rId10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http://biblioclub.ru/index.php?page=book&amp;id=454064</w:t>
        </w:r>
      </w:hyperlink>
      <w:r>
        <w:rPr>
          <w:sz w:val="28"/>
          <w:szCs w:val="28"/>
          <w:shd w:val="clear" w:color="auto" w:fill="FFFFFF"/>
        </w:rPr>
        <w:t xml:space="preserve"> </w:t>
      </w:r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C552A3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Экономическая теория : учебник / И.К. Ларионов, А.Н. Герасин, О.Н. Герасина и др. ; под ред. И.К. Ларионова. - Москва : Издательско-торговая корпорация «Дашков и К°», 2017. - 408 с. : схем. - (Учебные издания для бакалавров). - Библиогр. в кн. - ISBN 978-5-394-02743-7 ; То же [Электронный ресурс]. - URL: </w:t>
      </w:r>
      <w:hyperlink r:id="rId11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http://biblioclub.ru/index.php?page=book&amp;id=450733</w:t>
        </w:r>
      </w:hyperlink>
    </w:p>
    <w:p w:rsidR="00FE3FD4" w:rsidRPr="00C552A3" w:rsidRDefault="00FE3FD4" w:rsidP="00FE3FD4">
      <w:pPr>
        <w:ind w:firstLine="709"/>
        <w:jc w:val="both"/>
        <w:rPr>
          <w:b/>
          <w:bCs/>
          <w:sz w:val="28"/>
          <w:szCs w:val="28"/>
        </w:rPr>
      </w:pPr>
      <w:r w:rsidRPr="00C552A3">
        <w:rPr>
          <w:sz w:val="28"/>
          <w:szCs w:val="28"/>
        </w:rPr>
        <w:t xml:space="preserve"> 3. </w:t>
      </w:r>
      <w:r w:rsidRPr="00C552A3">
        <w:rPr>
          <w:sz w:val="28"/>
          <w:szCs w:val="28"/>
          <w:shd w:val="clear" w:color="auto" w:fill="FFFFFF"/>
        </w:rPr>
        <w:t>Самсин, А.И. Основы философии экономики : учебное пособие / А.И. Самсин. - М. : Юнити-Дана, 2015. - 271 с. - Библиогр. в кн. - ISBN 5-238-00492-3 ; То же [Электронный ресурс]. - URL:</w:t>
      </w:r>
      <w:hyperlink r:id="rId12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http://biblioclub.ru/index.php?page=book&amp;id=114490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0C0CFC" w:rsidRDefault="00FE3FD4" w:rsidP="00FE3FD4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CFC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7D7BA2">
        <w:rPr>
          <w:sz w:val="28"/>
          <w:szCs w:val="28"/>
        </w:rPr>
        <w:t xml:space="preserve">1. </w:t>
      </w:r>
      <w:r w:rsidRPr="00C552A3">
        <w:rPr>
          <w:sz w:val="28"/>
          <w:szCs w:val="28"/>
          <w:shd w:val="clear" w:color="auto" w:fill="FFFFFF"/>
        </w:rPr>
        <w:t>Кови</w:t>
      </w:r>
      <w:r w:rsidRPr="007D7BA2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Ш</w:t>
      </w:r>
      <w:r w:rsidRPr="007D7BA2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Как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достичь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цели</w:t>
      </w:r>
      <w:r w:rsidRPr="007D7BA2">
        <w:rPr>
          <w:sz w:val="28"/>
          <w:szCs w:val="28"/>
          <w:shd w:val="clear" w:color="auto" w:fill="FFFFFF"/>
        </w:rPr>
        <w:t>=</w:t>
      </w:r>
      <w:r w:rsidRPr="002D2530">
        <w:rPr>
          <w:sz w:val="28"/>
          <w:szCs w:val="28"/>
          <w:shd w:val="clear" w:color="auto" w:fill="FFFFFF"/>
          <w:lang w:val="en-US"/>
        </w:rPr>
        <w:t>The</w:t>
      </w:r>
      <w:r w:rsidRPr="007D7BA2">
        <w:rPr>
          <w:sz w:val="28"/>
          <w:szCs w:val="28"/>
          <w:shd w:val="clear" w:color="auto" w:fill="FFFFFF"/>
        </w:rPr>
        <w:t xml:space="preserve"> 4 </w:t>
      </w:r>
      <w:r w:rsidRPr="002D2530">
        <w:rPr>
          <w:sz w:val="28"/>
          <w:szCs w:val="28"/>
          <w:shd w:val="clear" w:color="auto" w:fill="FFFFFF"/>
          <w:lang w:val="en-US"/>
        </w:rPr>
        <w:t>Disciplines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of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Execution</w:t>
      </w:r>
      <w:r w:rsidRPr="007D7BA2">
        <w:rPr>
          <w:sz w:val="28"/>
          <w:szCs w:val="28"/>
          <w:shd w:val="clear" w:color="auto" w:fill="FFFFFF"/>
        </w:rPr>
        <w:t xml:space="preserve">. </w:t>
      </w:r>
      <w:r w:rsidRPr="002D2530">
        <w:rPr>
          <w:sz w:val="28"/>
          <w:szCs w:val="28"/>
          <w:shd w:val="clear" w:color="auto" w:fill="FFFFFF"/>
          <w:lang w:val="en-US"/>
        </w:rPr>
        <w:t>Achieving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Your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Wildly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Important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Goals</w:t>
      </w:r>
      <w:r w:rsidRPr="007D7BA2">
        <w:rPr>
          <w:sz w:val="28"/>
          <w:szCs w:val="28"/>
          <w:shd w:val="clear" w:color="auto" w:fill="FFFFFF"/>
        </w:rPr>
        <w:t xml:space="preserve">: </w:t>
      </w:r>
      <w:r w:rsidRPr="00C552A3">
        <w:rPr>
          <w:sz w:val="28"/>
          <w:szCs w:val="28"/>
          <w:shd w:val="clear" w:color="auto" w:fill="FFFFFF"/>
        </w:rPr>
        <w:t>Четыре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дисциплины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исполнения</w:t>
      </w:r>
      <w:r w:rsidRPr="007D7BA2">
        <w:rPr>
          <w:sz w:val="28"/>
          <w:szCs w:val="28"/>
          <w:shd w:val="clear" w:color="auto" w:fill="FFFFFF"/>
        </w:rPr>
        <w:t xml:space="preserve"> / </w:t>
      </w:r>
      <w:r w:rsidRPr="00C552A3">
        <w:rPr>
          <w:sz w:val="28"/>
          <w:szCs w:val="28"/>
          <w:shd w:val="clear" w:color="auto" w:fill="FFFFFF"/>
        </w:rPr>
        <w:t>Ш</w:t>
      </w:r>
      <w:r w:rsidRPr="007D7BA2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Кови</w:t>
      </w:r>
      <w:r w:rsidRPr="007D7BA2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К</w:t>
      </w:r>
      <w:r w:rsidRPr="007D7BA2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Макчесни</w:t>
      </w:r>
      <w:r w:rsidRPr="007D7BA2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Д</w:t>
      </w:r>
      <w:r w:rsidRPr="007D7BA2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Хьюлинг</w:t>
      </w:r>
      <w:r w:rsidRPr="007D7BA2">
        <w:rPr>
          <w:sz w:val="28"/>
          <w:szCs w:val="28"/>
          <w:shd w:val="clear" w:color="auto" w:fill="FFFFFF"/>
        </w:rPr>
        <w:t xml:space="preserve"> ; </w:t>
      </w:r>
      <w:r w:rsidRPr="00C552A3">
        <w:rPr>
          <w:sz w:val="28"/>
          <w:szCs w:val="28"/>
          <w:shd w:val="clear" w:color="auto" w:fill="FFFFFF"/>
        </w:rPr>
        <w:t>под</w:t>
      </w:r>
      <w:r w:rsidRPr="007D7BA2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ред</w:t>
      </w:r>
      <w:r w:rsidRPr="007D7BA2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П. Суворова ; пер. Е. Бакушева. - М. : Альпина Паблишер, 2016. - 308 с. : схем., табл.,</w:t>
      </w:r>
      <w:r>
        <w:rPr>
          <w:sz w:val="28"/>
          <w:szCs w:val="28"/>
          <w:shd w:val="clear" w:color="auto" w:fill="FFFFFF"/>
        </w:rPr>
        <w:t xml:space="preserve"> ил. - ISBN 978-5-9614-4426-1 ; </w:t>
      </w:r>
      <w:r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hyperlink r:id="rId13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http://biblioclub.ru/index.php?page=book&amp;id=254606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Бабич, А.М. Государственные и муниципальные финансы : учебник / А.М. Бабич, Л.Н. Павлова. - 2-е изд., перераб. и доп. - Москва : Юнити-Дана, 2015. - 703 с. - ISBN 5-238-00413-3 ; То же [Электронный ресурс]. - URL: </w:t>
      </w:r>
      <w:hyperlink r:id="rId14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http://biblioclub.ru/index.php?page=book&amp;id=116709</w:t>
        </w:r>
      </w:hyperlink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A84AFE">
        <w:rPr>
          <w:sz w:val="28"/>
          <w:szCs w:val="28"/>
          <w:shd w:val="clear" w:color="auto" w:fill="FFFFFF"/>
        </w:rPr>
        <w:t>3. Чеботарев, Н.Ф. Мировая экономика и международные экономические отношения : учебник / Н.Ф. Чеботарев. - Москва : Издательско-торговая корпорация «Дашков и К°», 2016. - 350 с. - (Учебные издания для бакалавров). - ISBN 978-5-394-02047-6 ; То же [Электронный ресурс]. - URL: </w:t>
      </w:r>
      <w:hyperlink r:id="rId15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http://biblioclub.ru/index.php?page=book&amp;id=453424</w:t>
        </w:r>
      </w:hyperlink>
      <w:r w:rsidRPr="00A84AFE">
        <w:rPr>
          <w:sz w:val="28"/>
          <w:szCs w:val="28"/>
          <w:shd w:val="clear" w:color="auto" w:fill="FFFFFF"/>
        </w:rPr>
        <w:t> </w:t>
      </w:r>
    </w:p>
    <w:p w:rsidR="00FE3FD4" w:rsidRPr="00BE2FB8" w:rsidRDefault="00FE3FD4" w:rsidP="00FE3FD4">
      <w:pPr>
        <w:pStyle w:val="a3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4. </w:t>
      </w:r>
      <w:r w:rsidRPr="004C3A1F">
        <w:rPr>
          <w:sz w:val="28"/>
          <w:szCs w:val="28"/>
        </w:rPr>
        <w:t>Финансовый и инвестиционный менеджмент : учебник / И.З. Тогузова, Т.А. Хубаев, Л.А. Туаева, З.Р. 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 </w:t>
      </w:r>
      <w:hyperlink r:id="rId16" w:history="1">
        <w:r w:rsidRPr="004C3A1F">
          <w:rPr>
            <w:sz w:val="28"/>
            <w:szCs w:val="28"/>
          </w:rPr>
          <w:t>http://biblioclub.ru/index.php?page=book&amp;id=494863</w:t>
        </w:r>
      </w:hyperlink>
    </w:p>
    <w:p w:rsidR="00FE3FD4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в) программное обеспечение и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6042"/>
      </w:tblGrid>
      <w:tr w:rsidR="00FE3FD4" w:rsidRPr="000C0CFC" w:rsidTr="007C1E37">
        <w:trPr>
          <w:trHeight w:val="49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C52CB0" w:rsidP="007C1E37">
            <w:pPr>
              <w:rPr>
                <w:sz w:val="28"/>
                <w:szCs w:val="28"/>
              </w:rPr>
            </w:pPr>
            <w:hyperlink r:id="rId17" w:history="1">
              <w:r w:rsidR="00FE3FD4" w:rsidRPr="00BE2FB8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C52CB0" w:rsidP="007C1E37">
            <w:pPr>
              <w:rPr>
                <w:sz w:val="28"/>
                <w:szCs w:val="28"/>
              </w:rPr>
            </w:pPr>
            <w:hyperlink r:id="rId18" w:history="1">
              <w:r w:rsidR="00FE3FD4" w:rsidRPr="00BE2FB8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C52CB0" w:rsidP="007C1E37">
            <w:pPr>
              <w:rPr>
                <w:sz w:val="28"/>
                <w:szCs w:val="28"/>
              </w:rPr>
            </w:pPr>
            <w:hyperlink r:id="rId19" w:history="1">
              <w:r w:rsidR="00FE3FD4" w:rsidRPr="00BE2FB8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</w:t>
            </w:r>
            <w:hyperlink r:id="rId20" w:history="1">
              <w:r w:rsidRPr="00BE2FB8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FE3FD4" w:rsidRPr="000C0CFC" w:rsidTr="007C1E37">
        <w:trPr>
          <w:trHeight w:val="41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C52CB0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1" w:history="1">
              <w:r w:rsidR="00FE3FD4" w:rsidRPr="00A533DE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C52CB0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FE3FD4" w:rsidRPr="0089028B">
                <w:rPr>
                  <w:rStyle w:val="a5"/>
                  <w:sz w:val="28"/>
                  <w:szCs w:val="28"/>
                  <w:lang w:val="en-US"/>
                </w:rPr>
                <w:t>www.e</w:t>
              </w:r>
              <w:r w:rsidR="00FE3FD4" w:rsidRPr="0089028B">
                <w:rPr>
                  <w:rStyle w:val="a5"/>
                  <w:sz w:val="28"/>
                  <w:szCs w:val="28"/>
                </w:rPr>
                <w:t>library.ru</w:t>
              </w:r>
            </w:hyperlink>
          </w:p>
          <w:p w:rsidR="00FE3FD4" w:rsidRPr="00007A0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</w:p>
          <w:p w:rsidR="00FE3FD4" w:rsidRDefault="00FE3FD4" w:rsidP="007C1E37">
            <w:pPr>
              <w:tabs>
                <w:tab w:val="left" w:pos="851"/>
              </w:tabs>
              <w:jc w:val="both"/>
            </w:pPr>
            <w:r w:rsidRPr="00103866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электронная библиотечная система: база данных содержит сведения об отечественных книгах и периодических изданиях по науке, технологии, медицине и образованию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C52CB0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3" w:history="1">
              <w:r w:rsidR="00FE3FD4" w:rsidRPr="00103866">
                <w:rPr>
                  <w:rStyle w:val="a5"/>
                  <w:sz w:val="28"/>
                  <w:szCs w:val="28"/>
                </w:rPr>
                <w:t>http://www.ecsocman.edu.ru/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Федеральный образовательный портал – «Экономика, социология, менеджмент»</w:t>
            </w:r>
          </w:p>
        </w:tc>
      </w:tr>
    </w:tbl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4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5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ED1497">
        <w:rPr>
          <w:b/>
          <w:bCs/>
          <w:sz w:val="28"/>
          <w:szCs w:val="28"/>
        </w:rPr>
        <w:t xml:space="preserve">) </w:t>
      </w:r>
      <w:r w:rsidR="007017F5" w:rsidRPr="00ED1497">
        <w:rPr>
          <w:b/>
          <w:bCs/>
          <w:sz w:val="28"/>
          <w:szCs w:val="28"/>
        </w:rPr>
        <w:t>практики</w:t>
      </w:r>
      <w:r w:rsidR="007017F5" w:rsidRPr="00ED1497">
        <w:rPr>
          <w:b/>
          <w:sz w:val="28"/>
          <w:szCs w:val="28"/>
        </w:rPr>
        <w:t xml:space="preserve"> 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Pr="00BC4580" w:rsidRDefault="007017F5" w:rsidP="007D7BA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bookmarkStart w:id="0" w:name="_GoBack"/>
      <w:bookmarkEnd w:id="0"/>
      <w:r w:rsidR="007D7BA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119495" cy="8662234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6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FE3FD4" w:rsidRPr="00103866" w:rsidRDefault="00FE3FD4" w:rsidP="00FE3FD4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070"/>
        <w:gridCol w:w="4500"/>
      </w:tblGrid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93496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</w:t>
            </w:r>
            <w:r w:rsidR="0093496C">
              <w:rPr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.0</w:t>
            </w:r>
            <w:r w:rsidR="0093496C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. 2018 г., стр. 9</w:t>
            </w:r>
          </w:p>
        </w:tc>
      </w:tr>
      <w:tr w:rsidR="00FE3FD4" w:rsidRPr="00103866" w:rsidTr="007C1E37">
        <w:tc>
          <w:tcPr>
            <w:tcW w:w="507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БЫЛО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C552A3" w:rsidRDefault="00FE3FD4" w:rsidP="007C1E37">
            <w:pPr>
              <w:ind w:firstLine="709"/>
              <w:jc w:val="both"/>
              <w:rPr>
                <w:sz w:val="28"/>
                <w:szCs w:val="28"/>
              </w:rPr>
            </w:pPr>
            <w:r w:rsidRPr="00C552A3">
              <w:rPr>
                <w:sz w:val="28"/>
                <w:szCs w:val="28"/>
                <w:shd w:val="clear" w:color="auto" w:fill="FFFFFF"/>
              </w:rPr>
              <w:t>Общая экономическая теория: учебное пособие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 ; под ред. В.В. Авиловой. - Казань: Издательство КНИТУ, 201</w:t>
            </w:r>
            <w:r>
              <w:rPr>
                <w:sz w:val="28"/>
                <w:szCs w:val="28"/>
                <w:shd w:val="clear" w:color="auto" w:fill="FFFFFF"/>
              </w:rPr>
              <w:t>4</w:t>
            </w:r>
            <w:r w:rsidRPr="00C552A3">
              <w:rPr>
                <w:sz w:val="28"/>
                <w:szCs w:val="28"/>
                <w:shd w:val="clear" w:color="auto" w:fill="FFFFFF"/>
              </w:rPr>
              <w:t>. - 602 с. : ил., табл., схем. - Библиогр. в кн.. - ISBN 978-5-7882-1197-8; То же [Электронный ресурс]. - URL:</w:t>
            </w:r>
            <w:r w:rsidRPr="00C552A3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821C68">
              <w:rPr>
                <w:sz w:val="28"/>
                <w:szCs w:val="28"/>
                <w:shd w:val="clear" w:color="auto" w:fill="FFFFFF"/>
              </w:rPr>
              <w:t>http://biblioclub.ru/index.php?page=book&amp;id=258713</w:t>
            </w:r>
            <w:r w:rsidRPr="00C552A3">
              <w:rPr>
                <w:sz w:val="28"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  <w:tc>
          <w:tcPr>
            <w:tcW w:w="450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СТАЛО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103866" w:rsidRDefault="00FE3FD4" w:rsidP="007C1E37">
            <w:pPr>
              <w:jc w:val="both"/>
              <w:rPr>
                <w:b/>
                <w:szCs w:val="28"/>
              </w:rPr>
            </w:pPr>
            <w:r w:rsidRPr="001F02EE">
              <w:rPr>
                <w:sz w:val="28"/>
                <w:szCs w:val="28"/>
                <w:shd w:val="clear" w:color="auto" w:fill="FFFFFF"/>
              </w:rPr>
              <w:t>Экономическая теория. Экономические системы: формирование и развитие: учебник / И.К. Ларионов, С.Н. Сильвестров, К.В. Антипов и др. ; под ред. И.К. Ларионова, С.Н. Сильвестрова. - Москва: Издательско-торговая корпорация «Дашков и К°», 2017. - 874 с. : ил. - (Учебные издания для магистров). - Библиогр. в кн. - ISBN 978-5-394-01397-3; То же [Электронный ресурс]. - URL: </w:t>
            </w:r>
            <w:hyperlink r:id="rId27" w:history="1">
              <w:r w:rsidRPr="001F02EE">
                <w:rPr>
                  <w:sz w:val="28"/>
                  <w:szCs w:val="28"/>
                  <w:shd w:val="clear" w:color="auto" w:fill="FFFFFF"/>
                </w:rPr>
                <w:t>http://biblioclub.ru/index.php?page=book&amp;id=454060</w:t>
              </w:r>
            </w:hyperlink>
            <w:r w:rsidRPr="00103866">
              <w:rPr>
                <w:b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</w:tr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Основание:</w:t>
            </w:r>
            <w:r>
              <w:rPr>
                <w:sz w:val="28"/>
                <w:szCs w:val="28"/>
              </w:rPr>
              <w:t xml:space="preserve"> </w:t>
            </w:r>
            <w:r w:rsidRPr="00103866">
              <w:rPr>
                <w:sz w:val="28"/>
                <w:szCs w:val="28"/>
              </w:rPr>
              <w:t>актуализация основных источников.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Подпись лица, внесшего изменения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</w:tc>
      </w:tr>
    </w:tbl>
    <w:p w:rsidR="00FE3FD4" w:rsidRDefault="00FE3FD4" w:rsidP="00FE3FD4">
      <w:pPr>
        <w:jc w:val="right"/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6"/>
  </w:num>
  <w:num w:numId="6">
    <w:abstractNumId w:val="8"/>
  </w:num>
  <w:num w:numId="7">
    <w:abstractNumId w:val="1"/>
  </w:num>
  <w:num w:numId="8">
    <w:abstractNumId w:val="5"/>
  </w:num>
  <w:num w:numId="9">
    <w:abstractNumId w:val="7"/>
  </w:num>
  <w:num w:numId="10">
    <w:abstractNumId w:val="3"/>
  </w:num>
  <w:num w:numId="11">
    <w:abstractNumId w:val="2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defaultTabStop w:val="708"/>
  <w:characterSpacingControl w:val="doNotCompress"/>
  <w:compat/>
  <w:rsids>
    <w:rsidRoot w:val="007017F5"/>
    <w:rsid w:val="00006BEF"/>
    <w:rsid w:val="00010E29"/>
    <w:rsid w:val="0001699B"/>
    <w:rsid w:val="00036D6E"/>
    <w:rsid w:val="00054FE0"/>
    <w:rsid w:val="00075416"/>
    <w:rsid w:val="0008131F"/>
    <w:rsid w:val="00090D69"/>
    <w:rsid w:val="0009437D"/>
    <w:rsid w:val="00094FC2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C32E4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3EC7"/>
    <w:rsid w:val="003F31FB"/>
    <w:rsid w:val="004247E7"/>
    <w:rsid w:val="0043587E"/>
    <w:rsid w:val="00440170"/>
    <w:rsid w:val="00440919"/>
    <w:rsid w:val="004646A1"/>
    <w:rsid w:val="004D0157"/>
    <w:rsid w:val="004D086B"/>
    <w:rsid w:val="004F5632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A6342"/>
    <w:rsid w:val="007B0D9C"/>
    <w:rsid w:val="007D7BA2"/>
    <w:rsid w:val="00821C68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52CB0"/>
    <w:rsid w:val="00C65F0E"/>
    <w:rsid w:val="00CA2CD9"/>
    <w:rsid w:val="00CB690B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43CC0"/>
    <w:rsid w:val="00E458E5"/>
    <w:rsid w:val="00E562F2"/>
    <w:rsid w:val="00E878FD"/>
    <w:rsid w:val="00E96A4B"/>
    <w:rsid w:val="00EC42A2"/>
    <w:rsid w:val="00ED1497"/>
    <w:rsid w:val="00EF3283"/>
    <w:rsid w:val="00EF3676"/>
    <w:rsid w:val="00F63EA1"/>
    <w:rsid w:val="00F87E0D"/>
    <w:rsid w:val="00F9595F"/>
    <w:rsid w:val="00FA180F"/>
    <w:rsid w:val="00FA44CA"/>
    <w:rsid w:val="00FE3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ory/aktcionernie_obshestva/" TargetMode="External"/><Relationship Id="rId13" Type="http://schemas.openxmlformats.org/officeDocument/2006/relationships/hyperlink" Target="http://biblioclub.ru/index.php?page=book&amp;id=254606" TargetMode="External"/><Relationship Id="rId18" Type="http://schemas.openxmlformats.org/officeDocument/2006/relationships/hyperlink" Target="http://minfin.ru/" TargetMode="External"/><Relationship Id="rId26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114490" TargetMode="External"/><Relationship Id="rId17" Type="http://schemas.openxmlformats.org/officeDocument/2006/relationships/hyperlink" Target="http://garant.ru/" TargetMode="External"/><Relationship Id="rId25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863" TargetMode="External"/><Relationship Id="rId20" Type="http://schemas.openxmlformats.org/officeDocument/2006/relationships/hyperlink" Target="http://minec.government-nnov.ru/?id=1000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50733" TargetMode="External"/><Relationship Id="rId24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424" TargetMode="External"/><Relationship Id="rId23" Type="http://schemas.openxmlformats.org/officeDocument/2006/relationships/hyperlink" Target="http://www.ecsocman.edu.ru/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biblioclub.ru/index.php?page=book&amp;id=454064" TargetMode="External"/><Relationship Id="rId19" Type="http://schemas.openxmlformats.org/officeDocument/2006/relationships/hyperlink" Target="http://minec.government-nnov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individualmznoe_chastnoe_predpriyatie/" TargetMode="External"/><Relationship Id="rId14" Type="http://schemas.openxmlformats.org/officeDocument/2006/relationships/hyperlink" Target="http://biblioclub.ru/index.php?page=book&amp;id=116709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biblioclub.ru/index.php?page=book&amp;id=454060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88F588-D568-4E60-A2E7-2BECA6C7F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14</Pages>
  <Words>3445</Words>
  <Characters>19637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cp:lastPrinted>2019-08-23T11:58:00Z</cp:lastPrinted>
  <dcterms:created xsi:type="dcterms:W3CDTF">2019-02-25T08:25:00Z</dcterms:created>
  <dcterms:modified xsi:type="dcterms:W3CDTF">2019-09-13T02:31:00Z</dcterms:modified>
</cp:coreProperties>
</file>